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2A6C" w14:textId="77777777" w:rsidR="00D9753D" w:rsidRDefault="00D9753D"/>
    <w:p w14:paraId="38295BDC" w14:textId="225CC9F0" w:rsidR="00420AA2" w:rsidRDefault="00420AA2">
      <w:r>
        <w:t xml:space="preserve">Temeljem članka 82. st. 2. Pravilnika o proračunskom računovodstvu i računskom planu (NN. 124/4., 115/15., 87/16., 84/17., 3/18., 126/19., i 108/20.) čl. 31. Statuta Muzeja Hrvatskog zagorja, Upravno vijeće MHZ je na sjednici održanoj </w:t>
      </w:r>
      <w:r w:rsidR="00092AB6">
        <w:t>31</w:t>
      </w:r>
      <w:r w:rsidRPr="008F250E">
        <w:t>.</w:t>
      </w:r>
      <w:r w:rsidR="00092AB6">
        <w:t>1</w:t>
      </w:r>
      <w:r w:rsidRPr="008F250E">
        <w:t>.202</w:t>
      </w:r>
      <w:r w:rsidR="00092AB6">
        <w:t>4</w:t>
      </w:r>
      <w:r w:rsidRPr="00A668C7">
        <w:rPr>
          <w:color w:val="FF0000"/>
        </w:rPr>
        <w:t xml:space="preserve">. </w:t>
      </w:r>
      <w:proofErr w:type="spellStart"/>
      <w:r>
        <w:t>Ur</w:t>
      </w:r>
      <w:proofErr w:type="spellEnd"/>
      <w:r>
        <w:t xml:space="preserve">. broj: </w:t>
      </w:r>
      <w:r w:rsidRPr="008F250E">
        <w:t>01-</w:t>
      </w:r>
      <w:r w:rsidR="00122A24" w:rsidRPr="00122A24">
        <w:t>71</w:t>
      </w:r>
      <w:r w:rsidRPr="00122A24">
        <w:t>/2</w:t>
      </w:r>
      <w:r w:rsidR="00122A24" w:rsidRPr="00122A24">
        <w:t>4</w:t>
      </w:r>
      <w:r w:rsidRPr="008F250E">
        <w:t xml:space="preserve">. </w:t>
      </w:r>
      <w:r>
        <w:t xml:space="preserve">donijelo slijedeću </w:t>
      </w:r>
    </w:p>
    <w:p w14:paraId="25B5CC9B" w14:textId="77777777" w:rsidR="00D9753D" w:rsidRDefault="00D9753D"/>
    <w:p w14:paraId="4A772D4D" w14:textId="77777777" w:rsidR="00420AA2" w:rsidRDefault="00420AA2" w:rsidP="00420AA2">
      <w:pPr>
        <w:jc w:val="center"/>
      </w:pPr>
      <w:r>
        <w:t>ODLUKU O RASPODJELI REZULTATA</w:t>
      </w:r>
    </w:p>
    <w:p w14:paraId="5911B864" w14:textId="77777777" w:rsidR="00A95582" w:rsidRDefault="00420AA2" w:rsidP="00420AA2">
      <w:pPr>
        <w:pStyle w:val="Odlomakpopisa"/>
        <w:numPr>
          <w:ilvl w:val="0"/>
          <w:numId w:val="3"/>
        </w:numPr>
        <w:jc w:val="center"/>
      </w:pPr>
      <w:r>
        <w:t xml:space="preserve">                              </w:t>
      </w:r>
    </w:p>
    <w:p w14:paraId="17DBB0DE" w14:textId="2AE2984C" w:rsidR="00420AA2" w:rsidRDefault="00420AA2" w:rsidP="00420AA2">
      <w:r>
        <w:t>Proračunski korisnik je prema Bilanci na dan 31.12.202</w:t>
      </w:r>
      <w:r w:rsidR="00092AB6">
        <w:t>3</w:t>
      </w:r>
      <w:r>
        <w:t xml:space="preserve">. godine iskazao višak prihoda poslovanja </w:t>
      </w:r>
      <w:r w:rsidR="00363153">
        <w:t xml:space="preserve">na računu 92211 u iznosu od </w:t>
      </w:r>
      <w:r w:rsidR="00A668C7">
        <w:t>1</w:t>
      </w:r>
      <w:r w:rsidR="00092AB6">
        <w:t>20</w:t>
      </w:r>
      <w:r w:rsidR="00363153">
        <w:t>.</w:t>
      </w:r>
      <w:r w:rsidR="00092AB6">
        <w:t>679</w:t>
      </w:r>
      <w:r w:rsidR="00363153">
        <w:t>,</w:t>
      </w:r>
      <w:r w:rsidR="00092AB6">
        <w:t>86</w:t>
      </w:r>
      <w:r w:rsidR="00363153">
        <w:t xml:space="preserve"> </w:t>
      </w:r>
      <w:r w:rsidR="00092AB6">
        <w:t>€</w:t>
      </w:r>
      <w:r w:rsidR="00363153">
        <w:t xml:space="preserve"> iz izvora financiranja </w:t>
      </w:r>
      <w:r w:rsidR="00A668C7">
        <w:t>3</w:t>
      </w:r>
      <w:r w:rsidR="00363153">
        <w:t xml:space="preserve">1 </w:t>
      </w:r>
      <w:r w:rsidR="00A668C7">
        <w:t>vlastiti</w:t>
      </w:r>
      <w:r w:rsidR="00363153">
        <w:t xml:space="preserve"> prihodi te manjak prihoda od nefinancijske imovine na računu 92222 u iznosu od </w:t>
      </w:r>
      <w:r w:rsidR="00092AB6">
        <w:t>89</w:t>
      </w:r>
      <w:r w:rsidR="00363153">
        <w:t>.</w:t>
      </w:r>
      <w:r w:rsidR="00092AB6">
        <w:t>521</w:t>
      </w:r>
      <w:r w:rsidR="00363153">
        <w:t>,</w:t>
      </w:r>
      <w:r w:rsidR="00092AB6">
        <w:t>28</w:t>
      </w:r>
      <w:r w:rsidR="00363153">
        <w:t xml:space="preserve"> </w:t>
      </w:r>
      <w:r w:rsidR="00092AB6">
        <w:t>€</w:t>
      </w:r>
      <w:r w:rsidR="00A668C7">
        <w:t xml:space="preserve"> izvora financiranja 31 vlastiti izvori</w:t>
      </w:r>
      <w:r w:rsidR="00363153">
        <w:t>.</w:t>
      </w:r>
    </w:p>
    <w:p w14:paraId="621CF4A3" w14:textId="33F604AD" w:rsidR="00A668C7" w:rsidRDefault="00A668C7" w:rsidP="00A668C7">
      <w:r>
        <w:t xml:space="preserve">Nadalje, višak prihoda višak prihoda poslovanja na računu 92211 u iznosu od </w:t>
      </w:r>
      <w:r w:rsidR="00092AB6">
        <w:t>313</w:t>
      </w:r>
      <w:r>
        <w:t>.</w:t>
      </w:r>
      <w:r w:rsidR="00092AB6">
        <w:t>326</w:t>
      </w:r>
      <w:r>
        <w:t>,</w:t>
      </w:r>
      <w:r w:rsidR="00092AB6">
        <w:t>59</w:t>
      </w:r>
      <w:r>
        <w:t xml:space="preserve"> </w:t>
      </w:r>
      <w:r w:rsidR="00092AB6">
        <w:t>€</w:t>
      </w:r>
      <w:r>
        <w:t xml:space="preserve"> iz izvora financiranja 43 vlastiti prihodi te manjak prihoda od nefinancijske imovine na računu 92222 u iznosu od </w:t>
      </w:r>
      <w:r w:rsidR="00092AB6">
        <w:t>129</w:t>
      </w:r>
      <w:r>
        <w:t>.</w:t>
      </w:r>
      <w:r w:rsidR="00092AB6">
        <w:t>082</w:t>
      </w:r>
      <w:r>
        <w:t>,</w:t>
      </w:r>
      <w:r w:rsidR="00092AB6">
        <w:t>3</w:t>
      </w:r>
      <w:r w:rsidR="007E4034">
        <w:t>6</w:t>
      </w:r>
      <w:r>
        <w:t xml:space="preserve"> </w:t>
      </w:r>
      <w:r w:rsidR="00092AB6">
        <w:t>€</w:t>
      </w:r>
      <w:r>
        <w:t xml:space="preserve"> izvora financiranja </w:t>
      </w:r>
      <w:r w:rsidR="007E4034">
        <w:t>43</w:t>
      </w:r>
      <w:r>
        <w:t xml:space="preserve"> vlastiti izvori.</w:t>
      </w:r>
    </w:p>
    <w:p w14:paraId="0BE1EFB4" w14:textId="77777777" w:rsidR="00A668C7" w:rsidRDefault="00A668C7" w:rsidP="00420AA2"/>
    <w:p w14:paraId="75B581BD" w14:textId="77777777" w:rsidR="00363153" w:rsidRDefault="00363153" w:rsidP="00363153">
      <w:pPr>
        <w:pStyle w:val="Odlomakpopisa"/>
        <w:numPr>
          <w:ilvl w:val="0"/>
          <w:numId w:val="3"/>
        </w:numPr>
        <w:jc w:val="center"/>
      </w:pPr>
      <w:r>
        <w:t xml:space="preserve">                   </w:t>
      </w:r>
    </w:p>
    <w:p w14:paraId="4F3F1616" w14:textId="1E1727A8" w:rsidR="00782D73" w:rsidRDefault="00363153" w:rsidP="00363153">
      <w:bookmarkStart w:id="0" w:name="_Hlk129075550"/>
      <w:r>
        <w:t>Manjak prihoda od nefinancijske imovine pokriva se viškom prihoda</w:t>
      </w:r>
      <w:r w:rsidR="00782D73">
        <w:t xml:space="preserve"> od redovnog</w:t>
      </w:r>
      <w:r>
        <w:t xml:space="preserve"> poslovanja</w:t>
      </w:r>
      <w:r w:rsidR="00782D73">
        <w:t xml:space="preserve"> pa se odobrava manjak prihoda od nefinancijske imovine </w:t>
      </w:r>
      <w:r w:rsidR="00D83D32">
        <w:t xml:space="preserve">po IF 31 vlastiti prihodi na računu 92222 za iznos </w:t>
      </w:r>
      <w:r w:rsidR="00E76E3E">
        <w:t>89</w:t>
      </w:r>
      <w:r w:rsidR="00D83D32">
        <w:t>.</w:t>
      </w:r>
      <w:r w:rsidR="00E76E3E">
        <w:t>521</w:t>
      </w:r>
      <w:r w:rsidR="00D83D32">
        <w:t>,</w:t>
      </w:r>
      <w:r w:rsidR="00E76E3E">
        <w:t>28</w:t>
      </w:r>
      <w:r w:rsidR="00D83D32">
        <w:t xml:space="preserve"> </w:t>
      </w:r>
      <w:r w:rsidR="00E76E3E">
        <w:t>€</w:t>
      </w:r>
      <w:r w:rsidR="00D83D32">
        <w:t xml:space="preserve"> a zadužuje se višak prihoda poslovanja na računu 92211 – IF 31 vlastiti prihodi za isti iznos</w:t>
      </w:r>
      <w:r w:rsidR="00E76E3E">
        <w:t xml:space="preserve"> te višak prihoda poslovanja po izvoru 31 iznosi 31.158,58 €.</w:t>
      </w:r>
      <w:r w:rsidR="00D83D32">
        <w:t xml:space="preserve"> </w:t>
      </w:r>
    </w:p>
    <w:bookmarkEnd w:id="0"/>
    <w:p w14:paraId="423F2F85" w14:textId="11915404" w:rsidR="00D83D32" w:rsidRDefault="007E4034" w:rsidP="00D83D32">
      <w:r>
        <w:t xml:space="preserve">Također, </w:t>
      </w:r>
      <w:r w:rsidR="00D83D32">
        <w:t xml:space="preserve">manjak prihoda od nefinancijske imovine pokriva se viškom prihoda od redovnog poslovanja pa se odobrava manjak prihoda od nefinancijske imovine po IF 43 vlastiti prihodi na računu 92222 za iznos </w:t>
      </w:r>
      <w:r w:rsidR="00E76E3E">
        <w:t>129</w:t>
      </w:r>
      <w:r w:rsidR="00D83D32">
        <w:t>.</w:t>
      </w:r>
      <w:r w:rsidR="00E76E3E">
        <w:t>082</w:t>
      </w:r>
      <w:r w:rsidR="00D83D32">
        <w:t>,</w:t>
      </w:r>
      <w:r w:rsidR="00E76E3E">
        <w:t>36</w:t>
      </w:r>
      <w:r w:rsidR="00D83D32">
        <w:t xml:space="preserve"> </w:t>
      </w:r>
      <w:r w:rsidR="00E76E3E">
        <w:t>€</w:t>
      </w:r>
      <w:r w:rsidR="00D83D32">
        <w:t xml:space="preserve"> a zadužuje se višak prihoda poslovanja na računu 92211 – IF 43 vlastiti prihodi za isti iznos</w:t>
      </w:r>
      <w:r w:rsidR="00E76E3E">
        <w:t xml:space="preserve"> te višak prihoda poslovanja izvora 43 iznosi 184.244,23 €.</w:t>
      </w:r>
      <w:r w:rsidR="00D83D32">
        <w:t xml:space="preserve"> </w:t>
      </w:r>
    </w:p>
    <w:p w14:paraId="0D0EDFE1" w14:textId="77777777" w:rsidR="007E4034" w:rsidRDefault="007E4034" w:rsidP="007E4034"/>
    <w:p w14:paraId="0EAF770F" w14:textId="77777777" w:rsidR="00363153" w:rsidRDefault="00363153" w:rsidP="00363153"/>
    <w:sectPr w:rsidR="0036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968B1"/>
    <w:multiLevelType w:val="hybridMultilevel"/>
    <w:tmpl w:val="9C587640"/>
    <w:lvl w:ilvl="0" w:tplc="16B2F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E3AF7"/>
    <w:multiLevelType w:val="hybridMultilevel"/>
    <w:tmpl w:val="171CE06E"/>
    <w:lvl w:ilvl="0" w:tplc="EAFA3A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77200"/>
    <w:multiLevelType w:val="hybridMultilevel"/>
    <w:tmpl w:val="8E5A80F8"/>
    <w:lvl w:ilvl="0" w:tplc="241CA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8421">
    <w:abstractNumId w:val="1"/>
  </w:num>
  <w:num w:numId="2" w16cid:durableId="1788427624">
    <w:abstractNumId w:val="2"/>
  </w:num>
  <w:num w:numId="3" w16cid:durableId="206124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A2"/>
    <w:rsid w:val="00092AB6"/>
    <w:rsid w:val="00122A24"/>
    <w:rsid w:val="001B4072"/>
    <w:rsid w:val="00363153"/>
    <w:rsid w:val="00420AA2"/>
    <w:rsid w:val="00782D73"/>
    <w:rsid w:val="007E4034"/>
    <w:rsid w:val="008F250E"/>
    <w:rsid w:val="00A668C7"/>
    <w:rsid w:val="00A95582"/>
    <w:rsid w:val="00D83D32"/>
    <w:rsid w:val="00D9753D"/>
    <w:rsid w:val="00E7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52AE"/>
  <w15:chartTrackingRefBased/>
  <w15:docId w15:val="{0BFD52B4-61F7-4286-8936-94EAD906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Glivar</dc:creator>
  <cp:keywords/>
  <dc:description/>
  <cp:lastModifiedBy>Robert Glivar</cp:lastModifiedBy>
  <cp:revision>13</cp:revision>
  <cp:lastPrinted>2023-03-27T06:41:00Z</cp:lastPrinted>
  <dcterms:created xsi:type="dcterms:W3CDTF">2023-01-29T10:14:00Z</dcterms:created>
  <dcterms:modified xsi:type="dcterms:W3CDTF">2024-01-29T07:49:00Z</dcterms:modified>
</cp:coreProperties>
</file>